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46" w:rsidRPr="00EC733E" w:rsidRDefault="006B0346" w:rsidP="006B0346">
      <w:pPr>
        <w:rPr>
          <w:b/>
          <w:sz w:val="28"/>
          <w:szCs w:val="28"/>
        </w:rPr>
      </w:pPr>
      <w:r w:rsidRPr="00EC733E">
        <w:rPr>
          <w:b/>
          <w:sz w:val="28"/>
          <w:szCs w:val="28"/>
        </w:rPr>
        <w:t xml:space="preserve">New, concise guidance on </w:t>
      </w:r>
      <w:r w:rsidR="003D6D50">
        <w:rPr>
          <w:b/>
          <w:sz w:val="28"/>
          <w:szCs w:val="28"/>
        </w:rPr>
        <w:t xml:space="preserve">the </w:t>
      </w:r>
      <w:r w:rsidRPr="00EC733E">
        <w:rPr>
          <w:b/>
          <w:sz w:val="28"/>
          <w:szCs w:val="28"/>
        </w:rPr>
        <w:t>design of strategies for Integrated Flood Management</w:t>
      </w:r>
    </w:p>
    <w:p w:rsidR="00E046AD" w:rsidRDefault="00E046AD" w:rsidP="00E046AD">
      <w:pPr>
        <w:rPr>
          <w:b/>
          <w:noProof/>
          <w:sz w:val="32"/>
          <w:szCs w:val="32"/>
        </w:rPr>
      </w:pPr>
    </w:p>
    <w:p w:rsidR="00E046AD" w:rsidRDefault="00E046AD" w:rsidP="00E046AD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74245536" wp14:editId="30E5DDD9">
            <wp:extent cx="5274037" cy="320738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-pho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37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AD" w:rsidRDefault="00E046AD" w:rsidP="00E046AD">
      <w:pPr>
        <w:rPr>
          <w:b/>
          <w:sz w:val="32"/>
          <w:szCs w:val="32"/>
          <w:lang w:val="en-US"/>
        </w:rPr>
      </w:pPr>
    </w:p>
    <w:p w:rsidR="006B0346" w:rsidRDefault="006B0346" w:rsidP="006B0346">
      <w:pPr>
        <w:rPr>
          <w:lang w:val="en-US"/>
        </w:rPr>
      </w:pPr>
      <w:r>
        <w:t xml:space="preserve">A new guidance document has been developed to support the </w:t>
      </w:r>
      <w:r w:rsidR="00EC733E">
        <w:t>design</w:t>
      </w:r>
      <w:r>
        <w:t xml:space="preserve"> of well-balanced strategies for Integrated Flood Management. </w:t>
      </w:r>
      <w:r>
        <w:rPr>
          <w:lang w:val="en-US"/>
        </w:rPr>
        <w:t>“</w:t>
      </w:r>
      <w:r w:rsidRPr="004A1304">
        <w:rPr>
          <w:lang w:val="en-US"/>
        </w:rPr>
        <w:t>Th</w:t>
      </w:r>
      <w:r>
        <w:rPr>
          <w:lang w:val="en-US"/>
        </w:rPr>
        <w:t>is</w:t>
      </w:r>
      <w:r w:rsidRPr="004A1304">
        <w:rPr>
          <w:lang w:val="en-US"/>
        </w:rPr>
        <w:t xml:space="preserve"> guidance document </w:t>
      </w:r>
      <w:r>
        <w:rPr>
          <w:lang w:val="en-US"/>
        </w:rPr>
        <w:t>serves as</w:t>
      </w:r>
      <w:r w:rsidRPr="004A1304">
        <w:rPr>
          <w:lang w:val="en-US"/>
        </w:rPr>
        <w:t xml:space="preserve"> the operational link between the policy and tool papers previously published by </w:t>
      </w:r>
      <w:r>
        <w:rPr>
          <w:lang w:val="en-US"/>
        </w:rPr>
        <w:t xml:space="preserve">the </w:t>
      </w:r>
      <w:r w:rsidRPr="00D32609">
        <w:rPr>
          <w:lang w:val="en-US"/>
        </w:rPr>
        <w:t>Associated Programme on Flood Management (APFM)</w:t>
      </w:r>
      <w:r>
        <w:rPr>
          <w:lang w:val="en-US"/>
        </w:rPr>
        <w:t xml:space="preserve">,” said Johannes Cullman, Director of the </w:t>
      </w:r>
      <w:r w:rsidR="000A0E9C">
        <w:rPr>
          <w:lang w:val="en-US"/>
        </w:rPr>
        <w:t>World Meteorological Organization</w:t>
      </w:r>
      <w:r w:rsidR="000A0E9C">
        <w:rPr>
          <w:lang w:val="en-US"/>
        </w:rPr>
        <w:t xml:space="preserve"> (</w:t>
      </w:r>
      <w:r>
        <w:rPr>
          <w:lang w:val="en-US"/>
        </w:rPr>
        <w:t>WMO</w:t>
      </w:r>
      <w:r w:rsidR="000A0E9C">
        <w:rPr>
          <w:lang w:val="en-US"/>
        </w:rPr>
        <w:t>)</w:t>
      </w:r>
      <w:r>
        <w:rPr>
          <w:lang w:val="en-US"/>
        </w:rPr>
        <w:t xml:space="preserve"> Climate and Water Department.</w:t>
      </w:r>
    </w:p>
    <w:p w:rsidR="006B0346" w:rsidRDefault="006B0346" w:rsidP="00C0638A">
      <w:pPr>
        <w:rPr>
          <w:lang w:val="en-US"/>
        </w:rPr>
      </w:pPr>
    </w:p>
    <w:p w:rsidR="009B77F2" w:rsidRDefault="001F5D50" w:rsidP="00C0638A">
      <w:pPr>
        <w:rPr>
          <w:lang w:val="en-US"/>
        </w:rPr>
      </w:pPr>
      <w:r w:rsidRPr="001F5D50">
        <w:rPr>
          <w:lang w:val="en-US"/>
        </w:rPr>
        <w:t>Floods are the most common natural disaster with the largest impacts on society.</w:t>
      </w:r>
      <w:r>
        <w:rPr>
          <w:lang w:val="en-US"/>
        </w:rPr>
        <w:t xml:space="preserve"> </w:t>
      </w:r>
      <w:r w:rsidR="00FC67C5">
        <w:rPr>
          <w:lang w:val="en-US"/>
        </w:rPr>
        <w:t>While f</w:t>
      </w:r>
      <w:r w:rsidRPr="001F5D50">
        <w:rPr>
          <w:lang w:val="en-US"/>
        </w:rPr>
        <w:t>lood-impact</w:t>
      </w:r>
      <w:r>
        <w:rPr>
          <w:lang w:val="en-US"/>
        </w:rPr>
        <w:t xml:space="preserve"> </w:t>
      </w:r>
      <w:r w:rsidRPr="001F5D50">
        <w:rPr>
          <w:lang w:val="en-US"/>
        </w:rPr>
        <w:t xml:space="preserve">records show </w:t>
      </w:r>
      <w:r w:rsidR="00C0638A">
        <w:rPr>
          <w:lang w:val="en-US"/>
        </w:rPr>
        <w:t xml:space="preserve">a gradual decrease in </w:t>
      </w:r>
      <w:r w:rsidRPr="001F5D50">
        <w:rPr>
          <w:lang w:val="en-US"/>
        </w:rPr>
        <w:t>the number of flood fatalities</w:t>
      </w:r>
      <w:r w:rsidR="00C0638A">
        <w:rPr>
          <w:lang w:val="en-US"/>
        </w:rPr>
        <w:t xml:space="preserve"> </w:t>
      </w:r>
      <w:r w:rsidRPr="001F5D50">
        <w:rPr>
          <w:lang w:val="en-US"/>
        </w:rPr>
        <w:t>thanks</w:t>
      </w:r>
      <w:r>
        <w:rPr>
          <w:lang w:val="en-US"/>
        </w:rPr>
        <w:t xml:space="preserve"> </w:t>
      </w:r>
      <w:r w:rsidRPr="001F5D50">
        <w:rPr>
          <w:lang w:val="en-US"/>
        </w:rPr>
        <w:t>to better early warning, among others,</w:t>
      </w:r>
      <w:r>
        <w:rPr>
          <w:lang w:val="en-US"/>
        </w:rPr>
        <w:t xml:space="preserve"> </w:t>
      </w:r>
      <w:r w:rsidR="00FC67C5">
        <w:rPr>
          <w:lang w:val="en-US"/>
        </w:rPr>
        <w:t>flood damage</w:t>
      </w:r>
      <w:r w:rsidRPr="001F5D50">
        <w:rPr>
          <w:lang w:val="en-US"/>
        </w:rPr>
        <w:t xml:space="preserve"> appears to be increasing because of insufficient attention to prevention,</w:t>
      </w:r>
      <w:r>
        <w:rPr>
          <w:lang w:val="en-US"/>
        </w:rPr>
        <w:t xml:space="preserve"> </w:t>
      </w:r>
      <w:r w:rsidRPr="001F5D50">
        <w:rPr>
          <w:lang w:val="en-US"/>
        </w:rPr>
        <w:t>economic growth and lack of flood-sensitive land-use planning.</w:t>
      </w:r>
      <w:r w:rsidR="00FC67C5">
        <w:rPr>
          <w:lang w:val="en-US"/>
        </w:rPr>
        <w:t xml:space="preserve"> </w:t>
      </w:r>
    </w:p>
    <w:p w:rsidR="001F5D50" w:rsidRDefault="001F5D50" w:rsidP="001F5D50">
      <w:pPr>
        <w:rPr>
          <w:lang w:val="en-US"/>
        </w:rPr>
      </w:pPr>
    </w:p>
    <w:p w:rsidR="00FC47DC" w:rsidRDefault="00077E84" w:rsidP="002D2694">
      <w:pPr>
        <w:rPr>
          <w:lang w:val="en-US"/>
        </w:rPr>
      </w:pPr>
      <w:r>
        <w:rPr>
          <w:lang w:val="en-US"/>
        </w:rPr>
        <w:t xml:space="preserve">The Integrated Flood Management (IFM) approach aims to </w:t>
      </w:r>
      <w:r w:rsidRPr="001F5D50">
        <w:rPr>
          <w:lang w:val="en-US"/>
        </w:rPr>
        <w:t>maximize the productivity and efficient use of</w:t>
      </w:r>
      <w:r>
        <w:rPr>
          <w:lang w:val="en-US"/>
        </w:rPr>
        <w:t xml:space="preserve"> </w:t>
      </w:r>
      <w:r w:rsidRPr="001F5D50">
        <w:rPr>
          <w:lang w:val="en-US"/>
        </w:rPr>
        <w:t xml:space="preserve">floodplains and coastal zones, while minimizing the loss of life and impact on livelihoods </w:t>
      </w:r>
      <w:r w:rsidR="00D13E44">
        <w:rPr>
          <w:lang w:val="en-US"/>
        </w:rPr>
        <w:t xml:space="preserve">and assets </w:t>
      </w:r>
      <w:r w:rsidRPr="001F5D50">
        <w:rPr>
          <w:lang w:val="en-US"/>
        </w:rPr>
        <w:t>through</w:t>
      </w:r>
      <w:r>
        <w:rPr>
          <w:lang w:val="en-US"/>
        </w:rPr>
        <w:t xml:space="preserve"> </w:t>
      </w:r>
      <w:r w:rsidRPr="001F5D50">
        <w:rPr>
          <w:lang w:val="en-US"/>
        </w:rPr>
        <w:t>protective measures.</w:t>
      </w:r>
      <w:r>
        <w:rPr>
          <w:lang w:val="en-US"/>
        </w:rPr>
        <w:t xml:space="preserve"> </w:t>
      </w:r>
      <w:r w:rsidR="00FC47DC">
        <w:rPr>
          <w:lang w:val="en-US"/>
        </w:rPr>
        <w:t>Absolute protection from flooding, however, is impossible. In planning for IFM, therefore, there is a need to decide what level of risk is acceptable, to decide how safe is safe enough.</w:t>
      </w:r>
    </w:p>
    <w:p w:rsidR="00575A65" w:rsidRDefault="00575A65" w:rsidP="002D2694">
      <w:pPr>
        <w:rPr>
          <w:lang w:val="en-US"/>
        </w:rPr>
      </w:pPr>
    </w:p>
    <w:p w:rsidR="002D2694" w:rsidRDefault="00993C91" w:rsidP="000A0E9C">
      <w:pPr>
        <w:rPr>
          <w:lang w:val="en-US"/>
        </w:rPr>
      </w:pPr>
      <w:r>
        <w:rPr>
          <w:lang w:val="en-US"/>
        </w:rPr>
        <w:t xml:space="preserve">For over 15 years, </w:t>
      </w:r>
      <w:r w:rsidR="00AC60B9">
        <w:rPr>
          <w:lang w:val="en-US"/>
        </w:rPr>
        <w:t xml:space="preserve">IFM </w:t>
      </w:r>
      <w:r>
        <w:rPr>
          <w:lang w:val="en-US"/>
        </w:rPr>
        <w:t xml:space="preserve">has been </w:t>
      </w:r>
      <w:r w:rsidR="00FC67C5">
        <w:rPr>
          <w:lang w:val="en-US"/>
        </w:rPr>
        <w:t>promoted by</w:t>
      </w:r>
      <w:r>
        <w:rPr>
          <w:lang w:val="en-US"/>
        </w:rPr>
        <w:t xml:space="preserve"> </w:t>
      </w:r>
      <w:r w:rsidR="006B0346">
        <w:rPr>
          <w:lang w:val="en-US"/>
        </w:rPr>
        <w:t>APFM</w:t>
      </w:r>
      <w:r>
        <w:rPr>
          <w:lang w:val="en-US"/>
        </w:rPr>
        <w:t xml:space="preserve">, a joint Global Water Partnership and </w:t>
      </w:r>
      <w:r w:rsidR="000A0E9C">
        <w:rPr>
          <w:lang w:val="en-US"/>
        </w:rPr>
        <w:t>WMO</w:t>
      </w:r>
      <w:r w:rsidR="00AC60B9">
        <w:rPr>
          <w:lang w:val="en-US"/>
        </w:rPr>
        <w:t xml:space="preserve"> </w:t>
      </w:r>
      <w:r>
        <w:rPr>
          <w:lang w:val="en-US"/>
        </w:rPr>
        <w:t>project.</w:t>
      </w:r>
      <w:r w:rsidR="00E046AD" w:rsidRPr="00D32609">
        <w:rPr>
          <w:lang w:val="en-US"/>
        </w:rPr>
        <w:t xml:space="preserve"> </w:t>
      </w:r>
      <w:r>
        <w:rPr>
          <w:lang w:val="en-US"/>
        </w:rPr>
        <w:t>In t</w:t>
      </w:r>
      <w:r w:rsidR="00E046AD" w:rsidRPr="00D32609">
        <w:rPr>
          <w:lang w:val="en-US"/>
        </w:rPr>
        <w:t>he last few years</w:t>
      </w:r>
      <w:r>
        <w:rPr>
          <w:lang w:val="en-US"/>
        </w:rPr>
        <w:t xml:space="preserve">, APFM has focused </w:t>
      </w:r>
      <w:r w:rsidR="00E046AD">
        <w:rPr>
          <w:lang w:val="en-US"/>
        </w:rPr>
        <w:t>on</w:t>
      </w:r>
      <w:r w:rsidR="00E046AD" w:rsidRPr="00D32609">
        <w:rPr>
          <w:lang w:val="en-US"/>
        </w:rPr>
        <w:t xml:space="preserve"> the implementation of IFM in policy and practice. </w:t>
      </w:r>
      <w:r w:rsidR="00E046AD">
        <w:rPr>
          <w:lang w:val="en-US"/>
        </w:rPr>
        <w:t>This includes a</w:t>
      </w:r>
      <w:r w:rsidR="00E046AD" w:rsidRPr="00D32609">
        <w:rPr>
          <w:lang w:val="en-US"/>
        </w:rPr>
        <w:t xml:space="preserve"> shift from the “classical” strategy of disaster response to an IFM strategy geared to </w:t>
      </w:r>
      <w:r w:rsidR="00E046AD">
        <w:rPr>
          <w:lang w:val="en-US"/>
        </w:rPr>
        <w:t xml:space="preserve">pro-active risk reduction. To support this shift, Deltares and </w:t>
      </w:r>
      <w:r w:rsidR="00606F7E">
        <w:rPr>
          <w:lang w:val="en-US"/>
        </w:rPr>
        <w:t>APFM</w:t>
      </w:r>
      <w:r w:rsidR="00E046AD">
        <w:rPr>
          <w:lang w:val="en-US"/>
        </w:rPr>
        <w:t xml:space="preserve"> have </w:t>
      </w:r>
      <w:r w:rsidR="00E046AD" w:rsidRPr="00D32609">
        <w:rPr>
          <w:lang w:val="en-US"/>
        </w:rPr>
        <w:t xml:space="preserve">developed </w:t>
      </w:r>
      <w:hyperlink r:id="rId8" w:history="1">
        <w:r w:rsidR="005E73AD" w:rsidRPr="00FC47DC">
          <w:rPr>
            <w:rStyle w:val="Hyperlink"/>
            <w:i/>
            <w:iCs/>
          </w:rPr>
          <w:t>Selecting Measures and Designing Strategies for Integrated Flood Management</w:t>
        </w:r>
      </w:hyperlink>
      <w:r w:rsidR="005E73AD">
        <w:rPr>
          <w:lang w:val="en-US"/>
        </w:rPr>
        <w:t>,</w:t>
      </w:r>
      <w:r w:rsidR="005E73AD" w:rsidRPr="005E73AD">
        <w:rPr>
          <w:lang w:val="en-US"/>
        </w:rPr>
        <w:t xml:space="preserve"> </w:t>
      </w:r>
      <w:r w:rsidR="00E046AD">
        <w:rPr>
          <w:lang w:val="en-US"/>
        </w:rPr>
        <w:t>a</w:t>
      </w:r>
      <w:r w:rsidR="00E046AD" w:rsidRPr="00D32609">
        <w:rPr>
          <w:lang w:val="en-US"/>
        </w:rPr>
        <w:t xml:space="preserve"> concise guidance document </w:t>
      </w:r>
      <w:r w:rsidR="00E046AD">
        <w:rPr>
          <w:lang w:val="en-US"/>
        </w:rPr>
        <w:t>on the design of strategies for IFM.</w:t>
      </w:r>
      <w:r w:rsidR="00AC60B9">
        <w:rPr>
          <w:lang w:val="en-US"/>
        </w:rPr>
        <w:t xml:space="preserve"> </w:t>
      </w:r>
    </w:p>
    <w:p w:rsidR="00D95B46" w:rsidRDefault="00D95B46" w:rsidP="00D95B46">
      <w:pPr>
        <w:rPr>
          <w:lang w:val="en-US"/>
        </w:rPr>
      </w:pPr>
    </w:p>
    <w:p w:rsidR="00D95B46" w:rsidRDefault="00D95B46" w:rsidP="002D2694">
      <w:pPr>
        <w:rPr>
          <w:spacing w:val="-3"/>
        </w:rPr>
      </w:pPr>
      <w:r>
        <w:rPr>
          <w:lang w:val="en-US"/>
        </w:rPr>
        <w:t>“</w:t>
      </w:r>
      <w:r w:rsidR="00E046AD" w:rsidRPr="00D32609">
        <w:rPr>
          <w:spacing w:val="-3"/>
        </w:rPr>
        <w:t>The guidance document</w:t>
      </w:r>
      <w:r w:rsidR="00E046AD" w:rsidRPr="00D32609">
        <w:t xml:space="preserve"> </w:t>
      </w:r>
      <w:r w:rsidR="00EC733E">
        <w:t>includes</w:t>
      </w:r>
      <w:r w:rsidR="00EC733E" w:rsidRPr="00D32609">
        <w:t xml:space="preserve"> </w:t>
      </w:r>
      <w:r w:rsidR="00E046AD" w:rsidRPr="00D32609">
        <w:t xml:space="preserve">a comprehensive overview </w:t>
      </w:r>
      <w:r w:rsidR="00E046AD" w:rsidRPr="00D32609">
        <w:rPr>
          <w:spacing w:val="-4"/>
        </w:rPr>
        <w:t xml:space="preserve">of structural and non-structural </w:t>
      </w:r>
      <w:r w:rsidR="00E046AD" w:rsidRPr="00D32609">
        <w:t>measures, arranged in the chain from flood hazard to flood impact</w:t>
      </w:r>
      <w:r>
        <w:t>.</w:t>
      </w:r>
      <w:r w:rsidRPr="00D32609">
        <w:t xml:space="preserve"> </w:t>
      </w:r>
      <w:r w:rsidR="00E046AD" w:rsidRPr="00D32609">
        <w:t>The</w:t>
      </w:r>
      <w:r w:rsidR="00E046AD">
        <w:t>se</w:t>
      </w:r>
      <w:r w:rsidR="00E046AD" w:rsidRPr="00D32609">
        <w:t xml:space="preserve"> measures are the bui</w:t>
      </w:r>
      <w:r w:rsidR="00E046AD">
        <w:t>lding blocks for design</w:t>
      </w:r>
      <w:r w:rsidR="00E93DC3">
        <w:t>ing</w:t>
      </w:r>
      <w:r w:rsidR="00E046AD" w:rsidRPr="00D32609">
        <w:t xml:space="preserve"> </w:t>
      </w:r>
      <w:r w:rsidR="00EC733E">
        <w:t xml:space="preserve">well-balanced </w:t>
      </w:r>
      <w:r w:rsidR="00E046AD" w:rsidRPr="00D32609">
        <w:t xml:space="preserve">strategies </w:t>
      </w:r>
      <w:r w:rsidR="00E93DC3">
        <w:t>aimed at</w:t>
      </w:r>
      <w:r w:rsidR="00E93DC3" w:rsidRPr="00D32609">
        <w:t xml:space="preserve"> </w:t>
      </w:r>
      <w:r w:rsidR="00E046AD" w:rsidRPr="00D32609">
        <w:rPr>
          <w:spacing w:val="-3"/>
        </w:rPr>
        <w:t>reducing flood risk</w:t>
      </w:r>
      <w:r>
        <w:rPr>
          <w:spacing w:val="-3"/>
        </w:rPr>
        <w:t>,”</w:t>
      </w:r>
      <w:r w:rsidRPr="00D32609">
        <w:rPr>
          <w:spacing w:val="-3"/>
        </w:rPr>
        <w:t xml:space="preserve"> </w:t>
      </w:r>
      <w:r w:rsidR="00FC47DC">
        <w:t>said Marcel Marchand, Deltares expert on coastal zone and flood risk management, and co-</w:t>
      </w:r>
      <w:r w:rsidR="00FC47DC">
        <w:lastRenderedPageBreak/>
        <w:t>author of the publication.</w:t>
      </w:r>
      <w:r w:rsidR="00077E84">
        <w:rPr>
          <w:spacing w:val="-3"/>
        </w:rPr>
        <w:t xml:space="preserve"> Such measures range from restoring wetlands and building green infrastructure to implementing early warning systems and mapping flood hazards.</w:t>
      </w:r>
      <w:r w:rsidR="0083176A">
        <w:rPr>
          <w:spacing w:val="-3"/>
        </w:rPr>
        <w:t xml:space="preserve">  </w:t>
      </w:r>
    </w:p>
    <w:p w:rsidR="00D95B46" w:rsidRDefault="00D95B46" w:rsidP="002D2694">
      <w:pPr>
        <w:rPr>
          <w:spacing w:val="-3"/>
        </w:rPr>
      </w:pPr>
    </w:p>
    <w:p w:rsidR="00E046AD" w:rsidRDefault="002D2694" w:rsidP="000A0E9C">
      <w:r>
        <w:t>“</w:t>
      </w:r>
      <w:r w:rsidR="00E046AD" w:rsidRPr="00D32609">
        <w:t xml:space="preserve">The process of developing a successful strategy </w:t>
      </w:r>
      <w:r w:rsidR="00E046AD">
        <w:t>should</w:t>
      </w:r>
      <w:r w:rsidR="00625601">
        <w:t xml:space="preserve"> comprise</w:t>
      </w:r>
      <w:r w:rsidR="00E046AD" w:rsidRPr="00D32609">
        <w:t xml:space="preserve"> a blend of ‘top-down’ and ‘bottom-up’ approaches</w:t>
      </w:r>
      <w:r>
        <w:t xml:space="preserve">,” </w:t>
      </w:r>
      <w:r w:rsidR="00FC47DC">
        <w:rPr>
          <w:spacing w:val="-3"/>
        </w:rPr>
        <w:t xml:space="preserve">said Herman van der Most, Deltares </w:t>
      </w:r>
      <w:r w:rsidR="000A0E9C">
        <w:rPr>
          <w:spacing w:val="-3"/>
        </w:rPr>
        <w:t>s</w:t>
      </w:r>
      <w:r w:rsidR="00FC47DC">
        <w:rPr>
          <w:spacing w:val="-3"/>
        </w:rPr>
        <w:t xml:space="preserve">trategic advisor in flood risk management and co-author of the publication. </w:t>
      </w:r>
      <w:r w:rsidR="00E046AD" w:rsidRPr="00D32609">
        <w:t xml:space="preserve">A top-down approach will produce a strategic framework of coherent strategy development, whereas a bottom-up approach will enhance stakeholder engagement and promote local linkages to other policy domains, such as urban development, nature restoration, </w:t>
      </w:r>
      <w:r w:rsidR="005150F7">
        <w:t>and the like</w:t>
      </w:r>
      <w:r w:rsidR="00E046AD" w:rsidRPr="00D32609">
        <w:t xml:space="preserve">. </w:t>
      </w:r>
    </w:p>
    <w:p w:rsidR="00E046AD" w:rsidRPr="00D32609" w:rsidRDefault="00E046AD" w:rsidP="00E046AD"/>
    <w:p w:rsidR="0091095A" w:rsidRDefault="00E046AD" w:rsidP="000A0E9C">
      <w:pPr>
        <w:rPr>
          <w:lang w:val="en-US"/>
        </w:rPr>
      </w:pPr>
      <w:r>
        <w:t xml:space="preserve">The guidance document </w:t>
      </w:r>
      <w:r w:rsidR="00637B79">
        <w:t>present</w:t>
      </w:r>
      <w:r w:rsidR="005E73AD">
        <w:t xml:space="preserve">s </w:t>
      </w:r>
      <w:r>
        <w:t xml:space="preserve">a </w:t>
      </w:r>
      <w:r w:rsidR="005E73AD" w:rsidRPr="00D32609">
        <w:t xml:space="preserve">policy </w:t>
      </w:r>
      <w:r w:rsidR="005E73AD" w:rsidRPr="00D32609">
        <w:rPr>
          <w:spacing w:val="-3"/>
        </w:rPr>
        <w:t>analysis and</w:t>
      </w:r>
      <w:r w:rsidR="005E73AD" w:rsidRPr="00D32609">
        <w:rPr>
          <w:spacing w:val="52"/>
        </w:rPr>
        <w:t xml:space="preserve"> </w:t>
      </w:r>
      <w:r w:rsidR="005E73AD" w:rsidRPr="00D32609">
        <w:t xml:space="preserve">planning </w:t>
      </w:r>
      <w:r w:rsidRPr="00D32609">
        <w:t xml:space="preserve">framework to guide the steps of </w:t>
      </w:r>
      <w:r w:rsidRPr="00D32609">
        <w:rPr>
          <w:spacing w:val="-3"/>
        </w:rPr>
        <w:t xml:space="preserve">IFM. </w:t>
      </w:r>
      <w:r w:rsidRPr="00D32609">
        <w:t xml:space="preserve">This framework reflects the policy cycle and puts stakeholder engagement and open and transparent communication at its core. </w:t>
      </w:r>
      <w:r w:rsidR="005E73AD" w:rsidRPr="00D32609">
        <w:t xml:space="preserve">Planning for </w:t>
      </w:r>
      <w:r w:rsidR="005E73AD">
        <w:rPr>
          <w:spacing w:val="-3"/>
        </w:rPr>
        <w:t>IFM</w:t>
      </w:r>
      <w:r w:rsidR="005E73AD" w:rsidRPr="00D32609">
        <w:t xml:space="preserve"> </w:t>
      </w:r>
      <w:r w:rsidR="005E73AD">
        <w:t>is approached as</w:t>
      </w:r>
      <w:r w:rsidR="005E73AD" w:rsidRPr="00D32609">
        <w:t xml:space="preserve"> an iterative process </w:t>
      </w:r>
      <w:r w:rsidR="005E73AD">
        <w:t>working towards</w:t>
      </w:r>
      <w:r w:rsidR="005E73AD" w:rsidRPr="00D32609">
        <w:t xml:space="preserve"> risk-informed decision</w:t>
      </w:r>
      <w:r w:rsidR="000A0E9C">
        <w:t>-</w:t>
      </w:r>
      <w:r w:rsidR="005E73AD" w:rsidRPr="00D32609">
        <w:t xml:space="preserve">making. </w:t>
      </w:r>
      <w:r w:rsidRPr="00D32609">
        <w:rPr>
          <w:lang w:val="en-US"/>
        </w:rPr>
        <w:t xml:space="preserve"> </w:t>
      </w:r>
    </w:p>
    <w:p w:rsidR="00575A65" w:rsidRDefault="00575A65" w:rsidP="00E046AD">
      <w:pPr>
        <w:rPr>
          <w:lang w:val="en-US"/>
        </w:rPr>
      </w:pPr>
    </w:p>
    <w:p w:rsidR="00637B79" w:rsidRDefault="00D13E44" w:rsidP="000A0E9C">
      <w:pPr>
        <w:rPr>
          <w:lang w:val="en-US"/>
        </w:rPr>
      </w:pPr>
      <w:r>
        <w:rPr>
          <w:lang w:val="en-US"/>
        </w:rPr>
        <w:t xml:space="preserve">The document </w:t>
      </w:r>
      <w:r w:rsidDel="00637B79">
        <w:rPr>
          <w:lang w:val="en-US"/>
        </w:rPr>
        <w:t>reflects experiences on how risk</w:t>
      </w:r>
      <w:r w:rsidR="000A0E9C">
        <w:rPr>
          <w:lang w:val="en-US"/>
        </w:rPr>
        <w:t>-</w:t>
      </w:r>
      <w:r w:rsidDel="00637B79">
        <w:rPr>
          <w:lang w:val="en-US"/>
        </w:rPr>
        <w:t>informed decision</w:t>
      </w:r>
      <w:r w:rsidR="000A0E9C">
        <w:rPr>
          <w:lang w:val="en-US"/>
        </w:rPr>
        <w:t xml:space="preserve">-making </w:t>
      </w:r>
      <w:r w:rsidDel="00637B79">
        <w:rPr>
          <w:lang w:val="en-US"/>
        </w:rPr>
        <w:t>and preventive measures pay of</w:t>
      </w:r>
      <w:r w:rsidR="00575A65">
        <w:rPr>
          <w:lang w:val="en-US"/>
        </w:rPr>
        <w:t>f</w:t>
      </w:r>
      <w:r>
        <w:rPr>
          <w:lang w:val="en-US"/>
        </w:rPr>
        <w:t xml:space="preserve"> </w:t>
      </w:r>
      <w:r w:rsidDel="00637B79">
        <w:rPr>
          <w:lang w:val="en-US"/>
        </w:rPr>
        <w:t xml:space="preserve">compared to </w:t>
      </w:r>
      <w:r>
        <w:rPr>
          <w:lang w:val="en-US"/>
        </w:rPr>
        <w:t xml:space="preserve">a </w:t>
      </w:r>
      <w:r w:rsidR="00575A65">
        <w:rPr>
          <w:lang w:val="en-US"/>
        </w:rPr>
        <w:t>reactive, event-</w:t>
      </w:r>
      <w:r w:rsidDel="00637B79">
        <w:rPr>
          <w:lang w:val="en-US"/>
        </w:rPr>
        <w:t xml:space="preserve">driven disaster response: more lives saved and </w:t>
      </w:r>
      <w:r w:rsidR="000A0E9C">
        <w:rPr>
          <w:lang w:val="en-US"/>
        </w:rPr>
        <w:t>fewer</w:t>
      </w:r>
      <w:r w:rsidDel="00637B79">
        <w:rPr>
          <w:lang w:val="en-US"/>
        </w:rPr>
        <w:t xml:space="preserve"> assets damaged at less costs.</w:t>
      </w:r>
      <w:r>
        <w:rPr>
          <w:lang w:val="en-US"/>
        </w:rPr>
        <w:t xml:space="preserve"> As such it</w:t>
      </w:r>
      <w:r w:rsidR="000A0E9C">
        <w:rPr>
          <w:lang w:val="en-US"/>
        </w:rPr>
        <w:t>,</w:t>
      </w:r>
      <w:r w:rsidDel="00637B79">
        <w:rPr>
          <w:lang w:val="en-US"/>
        </w:rPr>
        <w:t xml:space="preserve"> contributes to the implementation</w:t>
      </w:r>
      <w:r w:rsidR="000A0E9C">
        <w:rPr>
          <w:lang w:val="en-US"/>
        </w:rPr>
        <w:t xml:space="preserve"> </w:t>
      </w:r>
      <w:r w:rsidDel="00637B79">
        <w:rPr>
          <w:lang w:val="en-US"/>
        </w:rPr>
        <w:t xml:space="preserve">of the objectives of the Sendai Framework on Disaster Risk </w:t>
      </w:r>
      <w:bookmarkStart w:id="0" w:name="_GoBack"/>
      <w:bookmarkEnd w:id="0"/>
      <w:r w:rsidDel="00637B79">
        <w:rPr>
          <w:lang w:val="en-US"/>
        </w:rPr>
        <w:t>Reduction.</w:t>
      </w:r>
    </w:p>
    <w:p w:rsidR="003D6D50" w:rsidRPr="00637B79" w:rsidRDefault="003D6D50" w:rsidP="00E046AD"/>
    <w:p w:rsidR="00E046AD" w:rsidRDefault="00E046AD" w:rsidP="005150F7">
      <w:r w:rsidRPr="009655AB">
        <w:t xml:space="preserve">The </w:t>
      </w:r>
      <w:r w:rsidR="005150F7">
        <w:t xml:space="preserve">guidance document was </w:t>
      </w:r>
      <w:r w:rsidR="005150F7" w:rsidRPr="009655AB">
        <w:t>develop</w:t>
      </w:r>
      <w:r w:rsidR="005150F7">
        <w:t>ed</w:t>
      </w:r>
      <w:r w:rsidR="005150F7" w:rsidRPr="009655AB">
        <w:t xml:space="preserve"> </w:t>
      </w:r>
      <w:r w:rsidR="005150F7" w:rsidRPr="005150F7">
        <w:t>by the APFM Technical Support Unit in close cooperation with Deltares</w:t>
      </w:r>
      <w:r w:rsidR="005150F7">
        <w:t xml:space="preserve">, </w:t>
      </w:r>
      <w:r w:rsidRPr="009655AB">
        <w:t xml:space="preserve">with the support of the Swiss Federal Office for the Environment </w:t>
      </w:r>
      <w:r w:rsidR="005150F7">
        <w:t>and</w:t>
      </w:r>
      <w:r w:rsidRPr="009655AB">
        <w:t xml:space="preserve"> the Netherlands’ Ministry of Infrastructure and Environment.</w:t>
      </w:r>
    </w:p>
    <w:p w:rsidR="002D2694" w:rsidRDefault="002D2694" w:rsidP="005150F7"/>
    <w:p w:rsidR="002D2694" w:rsidRPr="009655AB" w:rsidRDefault="002D2694" w:rsidP="005150F7">
      <w:r>
        <w:t xml:space="preserve">The guidance document is available at </w:t>
      </w:r>
      <w:hyperlink r:id="rId9" w:history="1">
        <w:r w:rsidRPr="00175DD7">
          <w:rPr>
            <w:rStyle w:val="Hyperlink"/>
            <w:rFonts w:ascii="Verdana" w:hAnsi="Verdana"/>
            <w:sz w:val="20"/>
            <w:szCs w:val="20"/>
          </w:rPr>
          <w:t>http://www.floodmanagement.info/guidance-document/</w:t>
        </w:r>
      </w:hyperlink>
    </w:p>
    <w:p w:rsidR="00E046AD" w:rsidRDefault="00E046AD" w:rsidP="00E046AD">
      <w:pPr>
        <w:rPr>
          <w:lang w:val="en-US"/>
        </w:rPr>
      </w:pPr>
    </w:p>
    <w:p w:rsidR="00A64B1D" w:rsidRDefault="00E046AD" w:rsidP="00AC60B9">
      <w:pPr>
        <w:rPr>
          <w:lang w:val="en-US"/>
        </w:rPr>
      </w:pPr>
      <w:r>
        <w:rPr>
          <w:lang w:val="en-US"/>
        </w:rPr>
        <w:t xml:space="preserve">For more information: </w:t>
      </w:r>
      <w:r w:rsidR="005150F7">
        <w:rPr>
          <w:lang w:val="en-US"/>
        </w:rPr>
        <w:t>APFM Technical Support Unit (</w:t>
      </w:r>
      <w:hyperlink r:id="rId10" w:history="1">
        <w:r w:rsidR="00AC60B9">
          <w:rPr>
            <w:rStyle w:val="Hyperlink"/>
            <w:lang w:val="en-US"/>
          </w:rPr>
          <w:t>floodmanagement</w:t>
        </w:r>
        <w:r w:rsidR="00AC60B9" w:rsidRPr="00634341">
          <w:rPr>
            <w:rStyle w:val="Hyperlink"/>
            <w:lang w:val="en-US"/>
          </w:rPr>
          <w:t>@wmo.int</w:t>
        </w:r>
      </w:hyperlink>
      <w:r w:rsidR="005150F7">
        <w:rPr>
          <w:rStyle w:val="Hyperlink"/>
          <w:lang w:val="en-US"/>
        </w:rPr>
        <w:t>)</w:t>
      </w:r>
      <w:r>
        <w:rPr>
          <w:lang w:val="en-US"/>
        </w:rPr>
        <w:t xml:space="preserve"> </w:t>
      </w:r>
      <w:r w:rsidR="00AC60B9">
        <w:rPr>
          <w:lang w:val="en-US"/>
        </w:rPr>
        <w:t xml:space="preserve">and </w:t>
      </w:r>
      <w:r>
        <w:rPr>
          <w:lang w:val="en-US"/>
        </w:rPr>
        <w:t>Deltares (</w:t>
      </w:r>
      <w:hyperlink r:id="rId11" w:history="1">
        <w:r w:rsidR="00625601" w:rsidRPr="004927C0">
          <w:rPr>
            <w:rStyle w:val="Hyperlink"/>
            <w:lang w:val="en-US"/>
          </w:rPr>
          <w:t>herman.vandermost@deltares.nl</w:t>
        </w:r>
      </w:hyperlink>
      <w:r>
        <w:rPr>
          <w:lang w:val="en-US"/>
        </w:rPr>
        <w:t>)</w:t>
      </w:r>
    </w:p>
    <w:p w:rsidR="00625601" w:rsidRDefault="00625601" w:rsidP="00E046AD"/>
    <w:p w:rsidR="009D625F" w:rsidRDefault="009D625F" w:rsidP="00E046AD"/>
    <w:p w:rsidR="009D625F" w:rsidRDefault="009D625F" w:rsidP="00E046AD"/>
    <w:p w:rsidR="009D625F" w:rsidRDefault="009D625F" w:rsidP="00E046AD"/>
    <w:p w:rsidR="009D625F" w:rsidRDefault="009D625F" w:rsidP="00E046AD"/>
    <w:p w:rsidR="006B0346" w:rsidRDefault="006B0346" w:rsidP="006B0346"/>
    <w:sectPr w:rsidR="006B0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02" w:rsidRDefault="00626E02" w:rsidP="005150F7">
      <w:r>
        <w:separator/>
      </w:r>
    </w:p>
  </w:endnote>
  <w:endnote w:type="continuationSeparator" w:id="0">
    <w:p w:rsidR="00626E02" w:rsidRDefault="00626E02" w:rsidP="0051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02" w:rsidRDefault="00626E02" w:rsidP="005150F7">
      <w:r>
        <w:separator/>
      </w:r>
    </w:p>
  </w:footnote>
  <w:footnote w:type="continuationSeparator" w:id="0">
    <w:p w:rsidR="00626E02" w:rsidRDefault="00626E02" w:rsidP="00515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AD"/>
    <w:rsid w:val="00077E84"/>
    <w:rsid w:val="000A0E9C"/>
    <w:rsid w:val="001602F7"/>
    <w:rsid w:val="001901C0"/>
    <w:rsid w:val="001F5D50"/>
    <w:rsid w:val="002D2694"/>
    <w:rsid w:val="002F7500"/>
    <w:rsid w:val="003D6D50"/>
    <w:rsid w:val="004A1304"/>
    <w:rsid w:val="005150F7"/>
    <w:rsid w:val="00575A65"/>
    <w:rsid w:val="005A2E59"/>
    <w:rsid w:val="005E73AD"/>
    <w:rsid w:val="00606F7E"/>
    <w:rsid w:val="006248BC"/>
    <w:rsid w:val="00625601"/>
    <w:rsid w:val="00626E02"/>
    <w:rsid w:val="00637B79"/>
    <w:rsid w:val="006B0346"/>
    <w:rsid w:val="00760827"/>
    <w:rsid w:val="007E3A1D"/>
    <w:rsid w:val="007E7A7B"/>
    <w:rsid w:val="007F671A"/>
    <w:rsid w:val="00810FE4"/>
    <w:rsid w:val="0083176A"/>
    <w:rsid w:val="008A60D5"/>
    <w:rsid w:val="008B5381"/>
    <w:rsid w:val="0091095A"/>
    <w:rsid w:val="00993C91"/>
    <w:rsid w:val="009B77F2"/>
    <w:rsid w:val="009C3085"/>
    <w:rsid w:val="009D625F"/>
    <w:rsid w:val="00A23B2A"/>
    <w:rsid w:val="00A64B1D"/>
    <w:rsid w:val="00AC60B9"/>
    <w:rsid w:val="00B91839"/>
    <w:rsid w:val="00C0638A"/>
    <w:rsid w:val="00CE3200"/>
    <w:rsid w:val="00D13E44"/>
    <w:rsid w:val="00D5192E"/>
    <w:rsid w:val="00D71BBF"/>
    <w:rsid w:val="00D94F8C"/>
    <w:rsid w:val="00D95B46"/>
    <w:rsid w:val="00E046AD"/>
    <w:rsid w:val="00E41443"/>
    <w:rsid w:val="00E93DC3"/>
    <w:rsid w:val="00EC733E"/>
    <w:rsid w:val="00ED1762"/>
    <w:rsid w:val="00FC47DC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27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760827"/>
    <w:pPr>
      <w:ind w:left="819" w:hanging="719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60827"/>
    <w:pPr>
      <w:spacing w:line="251" w:lineRule="exact"/>
      <w:ind w:left="839" w:hanging="719"/>
      <w:jc w:val="both"/>
      <w:outlineLvl w:val="1"/>
    </w:pPr>
    <w:rPr>
      <w:b/>
      <w:bCs/>
      <w:i/>
    </w:rPr>
  </w:style>
  <w:style w:type="paragraph" w:styleId="Heading3">
    <w:name w:val="heading 3"/>
    <w:basedOn w:val="Normal"/>
    <w:link w:val="Heading3Char"/>
    <w:uiPriority w:val="1"/>
    <w:qFormat/>
    <w:rsid w:val="00760827"/>
    <w:pPr>
      <w:ind w:left="120"/>
      <w:jc w:val="both"/>
      <w:outlineLvl w:val="2"/>
    </w:pPr>
    <w:rPr>
      <w:i/>
    </w:rPr>
  </w:style>
  <w:style w:type="paragraph" w:styleId="Heading4">
    <w:name w:val="heading 4"/>
    <w:basedOn w:val="Normal"/>
    <w:link w:val="Heading4Char"/>
    <w:uiPriority w:val="1"/>
    <w:qFormat/>
    <w:rsid w:val="00760827"/>
    <w:pPr>
      <w:ind w:left="100"/>
      <w:jc w:val="both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1"/>
    <w:qFormat/>
    <w:rsid w:val="00760827"/>
    <w:pPr>
      <w:spacing w:line="241" w:lineRule="exact"/>
      <w:ind w:left="100"/>
      <w:jc w:val="both"/>
      <w:outlineLvl w:val="4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0827"/>
  </w:style>
  <w:style w:type="character" w:customStyle="1" w:styleId="Heading1Char">
    <w:name w:val="Heading 1 Char"/>
    <w:basedOn w:val="DefaultParagraphFont"/>
    <w:link w:val="Heading1"/>
    <w:uiPriority w:val="1"/>
    <w:rsid w:val="00760827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60827"/>
    <w:rPr>
      <w:rFonts w:ascii="Arial" w:eastAsia="Arial" w:hAnsi="Arial" w:cs="Arial"/>
      <w:b/>
      <w:bCs/>
      <w:i/>
    </w:rPr>
  </w:style>
  <w:style w:type="character" w:customStyle="1" w:styleId="Heading3Char">
    <w:name w:val="Heading 3 Char"/>
    <w:basedOn w:val="DefaultParagraphFont"/>
    <w:link w:val="Heading3"/>
    <w:uiPriority w:val="1"/>
    <w:rsid w:val="00760827"/>
    <w:rPr>
      <w:rFonts w:ascii="Arial" w:eastAsia="Arial" w:hAnsi="Arial" w:cs="Arial"/>
      <w:i/>
    </w:rPr>
  </w:style>
  <w:style w:type="character" w:customStyle="1" w:styleId="Heading4Char">
    <w:name w:val="Heading 4 Char"/>
    <w:basedOn w:val="DefaultParagraphFont"/>
    <w:link w:val="Heading4"/>
    <w:uiPriority w:val="1"/>
    <w:rsid w:val="00760827"/>
    <w:rPr>
      <w:rFonts w:ascii="Arial" w:eastAsia="Arial" w:hAnsi="Arial" w:cs="Arial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rsid w:val="00760827"/>
    <w:rPr>
      <w:rFonts w:ascii="Arial" w:eastAsia="Arial" w:hAnsi="Arial" w:cs="Arial"/>
      <w:b/>
      <w:bCs/>
      <w:i/>
      <w:sz w:val="21"/>
      <w:szCs w:val="21"/>
    </w:rPr>
  </w:style>
  <w:style w:type="paragraph" w:styleId="TOC1">
    <w:name w:val="toc 1"/>
    <w:basedOn w:val="Normal"/>
    <w:uiPriority w:val="1"/>
    <w:qFormat/>
    <w:rsid w:val="00760827"/>
    <w:pPr>
      <w:spacing w:before="373"/>
      <w:ind w:left="330" w:hanging="230"/>
    </w:pPr>
    <w:rPr>
      <w:b/>
      <w:bCs/>
      <w:sz w:val="21"/>
      <w:szCs w:val="21"/>
    </w:rPr>
  </w:style>
  <w:style w:type="paragraph" w:styleId="TOC2">
    <w:name w:val="toc 2"/>
    <w:basedOn w:val="Normal"/>
    <w:uiPriority w:val="1"/>
    <w:qFormat/>
    <w:rsid w:val="00760827"/>
    <w:pPr>
      <w:spacing w:before="99"/>
      <w:ind w:left="978" w:hanging="638"/>
    </w:pPr>
    <w:rPr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760827"/>
    <w:pPr>
      <w:spacing w:before="99"/>
      <w:ind w:left="1420" w:hanging="840"/>
    </w:pPr>
    <w:rPr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76082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60827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760827"/>
    <w:pPr>
      <w:ind w:left="839" w:hanging="360"/>
    </w:pPr>
  </w:style>
  <w:style w:type="character" w:styleId="Hyperlink">
    <w:name w:val="Hyperlink"/>
    <w:basedOn w:val="DefaultParagraphFont"/>
    <w:uiPriority w:val="99"/>
    <w:unhideWhenUsed/>
    <w:rsid w:val="00E04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A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0F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0F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27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760827"/>
    <w:pPr>
      <w:ind w:left="819" w:hanging="719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60827"/>
    <w:pPr>
      <w:spacing w:line="251" w:lineRule="exact"/>
      <w:ind w:left="839" w:hanging="719"/>
      <w:jc w:val="both"/>
      <w:outlineLvl w:val="1"/>
    </w:pPr>
    <w:rPr>
      <w:b/>
      <w:bCs/>
      <w:i/>
    </w:rPr>
  </w:style>
  <w:style w:type="paragraph" w:styleId="Heading3">
    <w:name w:val="heading 3"/>
    <w:basedOn w:val="Normal"/>
    <w:link w:val="Heading3Char"/>
    <w:uiPriority w:val="1"/>
    <w:qFormat/>
    <w:rsid w:val="00760827"/>
    <w:pPr>
      <w:ind w:left="120"/>
      <w:jc w:val="both"/>
      <w:outlineLvl w:val="2"/>
    </w:pPr>
    <w:rPr>
      <w:i/>
    </w:rPr>
  </w:style>
  <w:style w:type="paragraph" w:styleId="Heading4">
    <w:name w:val="heading 4"/>
    <w:basedOn w:val="Normal"/>
    <w:link w:val="Heading4Char"/>
    <w:uiPriority w:val="1"/>
    <w:qFormat/>
    <w:rsid w:val="00760827"/>
    <w:pPr>
      <w:ind w:left="100"/>
      <w:jc w:val="both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1"/>
    <w:qFormat/>
    <w:rsid w:val="00760827"/>
    <w:pPr>
      <w:spacing w:line="241" w:lineRule="exact"/>
      <w:ind w:left="100"/>
      <w:jc w:val="both"/>
      <w:outlineLvl w:val="4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0827"/>
  </w:style>
  <w:style w:type="character" w:customStyle="1" w:styleId="Heading1Char">
    <w:name w:val="Heading 1 Char"/>
    <w:basedOn w:val="DefaultParagraphFont"/>
    <w:link w:val="Heading1"/>
    <w:uiPriority w:val="1"/>
    <w:rsid w:val="00760827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60827"/>
    <w:rPr>
      <w:rFonts w:ascii="Arial" w:eastAsia="Arial" w:hAnsi="Arial" w:cs="Arial"/>
      <w:b/>
      <w:bCs/>
      <w:i/>
    </w:rPr>
  </w:style>
  <w:style w:type="character" w:customStyle="1" w:styleId="Heading3Char">
    <w:name w:val="Heading 3 Char"/>
    <w:basedOn w:val="DefaultParagraphFont"/>
    <w:link w:val="Heading3"/>
    <w:uiPriority w:val="1"/>
    <w:rsid w:val="00760827"/>
    <w:rPr>
      <w:rFonts w:ascii="Arial" w:eastAsia="Arial" w:hAnsi="Arial" w:cs="Arial"/>
      <w:i/>
    </w:rPr>
  </w:style>
  <w:style w:type="character" w:customStyle="1" w:styleId="Heading4Char">
    <w:name w:val="Heading 4 Char"/>
    <w:basedOn w:val="DefaultParagraphFont"/>
    <w:link w:val="Heading4"/>
    <w:uiPriority w:val="1"/>
    <w:rsid w:val="00760827"/>
    <w:rPr>
      <w:rFonts w:ascii="Arial" w:eastAsia="Arial" w:hAnsi="Arial" w:cs="Arial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rsid w:val="00760827"/>
    <w:rPr>
      <w:rFonts w:ascii="Arial" w:eastAsia="Arial" w:hAnsi="Arial" w:cs="Arial"/>
      <w:b/>
      <w:bCs/>
      <w:i/>
      <w:sz w:val="21"/>
      <w:szCs w:val="21"/>
    </w:rPr>
  </w:style>
  <w:style w:type="paragraph" w:styleId="TOC1">
    <w:name w:val="toc 1"/>
    <w:basedOn w:val="Normal"/>
    <w:uiPriority w:val="1"/>
    <w:qFormat/>
    <w:rsid w:val="00760827"/>
    <w:pPr>
      <w:spacing w:before="373"/>
      <w:ind w:left="330" w:hanging="230"/>
    </w:pPr>
    <w:rPr>
      <w:b/>
      <w:bCs/>
      <w:sz w:val="21"/>
      <w:szCs w:val="21"/>
    </w:rPr>
  </w:style>
  <w:style w:type="paragraph" w:styleId="TOC2">
    <w:name w:val="toc 2"/>
    <w:basedOn w:val="Normal"/>
    <w:uiPriority w:val="1"/>
    <w:qFormat/>
    <w:rsid w:val="00760827"/>
    <w:pPr>
      <w:spacing w:before="99"/>
      <w:ind w:left="978" w:hanging="638"/>
    </w:pPr>
    <w:rPr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760827"/>
    <w:pPr>
      <w:spacing w:before="99"/>
      <w:ind w:left="1420" w:hanging="840"/>
    </w:pPr>
    <w:rPr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76082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60827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760827"/>
    <w:pPr>
      <w:ind w:left="839" w:hanging="360"/>
    </w:pPr>
  </w:style>
  <w:style w:type="character" w:styleId="Hyperlink">
    <w:name w:val="Hyperlink"/>
    <w:basedOn w:val="DefaultParagraphFont"/>
    <w:uiPriority w:val="99"/>
    <w:unhideWhenUsed/>
    <w:rsid w:val="00E04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A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0F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0F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odmanagement.info/guidance-docu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erman.vandermost@deltares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fm@wm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odmanagement.info/guidance-docu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Deltares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van der Most</dc:creator>
  <cp:lastModifiedBy>Celine Novenario</cp:lastModifiedBy>
  <cp:revision>4</cp:revision>
  <cp:lastPrinted>2017-05-04T08:27:00Z</cp:lastPrinted>
  <dcterms:created xsi:type="dcterms:W3CDTF">2017-05-04T12:49:00Z</dcterms:created>
  <dcterms:modified xsi:type="dcterms:W3CDTF">2017-05-04T14:57:00Z</dcterms:modified>
</cp:coreProperties>
</file>